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3 — План лекции</w:t>
      </w:r>
    </w:p>
    <w:p w:rsidR="00A124F5" w:rsidRPr="00A124F5" w:rsidRDefault="00A124F5" w:rsidP="00A124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Понятие религии в японском контексте</w:t>
      </w:r>
    </w:p>
    <w:p w:rsidR="00A124F5" w:rsidRPr="00A124F5" w:rsidRDefault="00A124F5" w:rsidP="00A124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Синтоизм и буддизм: роль в обществе</w:t>
      </w:r>
    </w:p>
    <w:p w:rsidR="00A124F5" w:rsidRPr="00A124F5" w:rsidRDefault="00A124F5" w:rsidP="00A124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Новые религии и последствия скандалов</w:t>
      </w:r>
    </w:p>
    <w:p w:rsidR="00A124F5" w:rsidRPr="00A124F5" w:rsidRDefault="00A124F5" w:rsidP="00A124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Религиозность «вне организации»: дом, обряды, праздники</w:t>
      </w:r>
    </w:p>
    <w:p w:rsidR="00A124F5" w:rsidRPr="00A124F5" w:rsidRDefault="00A124F5" w:rsidP="00A124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Иностранные религии и миграция</w:t>
      </w:r>
    </w:p>
    <w:p w:rsidR="00A124F5" w:rsidRPr="00A124F5" w:rsidRDefault="00A124F5" w:rsidP="00A124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Религия и государство</w:t>
      </w:r>
    </w:p>
    <w:p w:rsidR="00A124F5" w:rsidRPr="00A124F5" w:rsidRDefault="00A124F5" w:rsidP="00A124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Современные вызовы и кейсы</w:t>
      </w:r>
    </w:p>
    <w:p w:rsidR="00A124F5" w:rsidRPr="00A124F5" w:rsidRDefault="00A124F5" w:rsidP="00A124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Заключение и вопросы для обсуждения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 — Что такое «религия» в Японии?</w:t>
      </w:r>
    </w:p>
    <w:p w:rsidR="00A124F5" w:rsidRPr="00A124F5" w:rsidRDefault="00A124F5" w:rsidP="00A124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Различие между западной «религиозностью» (вера + принадлежность) и японской практикой (обрядовая привязанность, семейные ритуалы).</w:t>
      </w:r>
    </w:p>
    <w:p w:rsidR="00A124F5" w:rsidRPr="00A124F5" w:rsidRDefault="00A124F5" w:rsidP="00A124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Концепт 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mushūkyō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: часто переводится как «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нерелигиозность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>», но на практике многие люди участвуют в синтоистских и буддийских обрядах.</w:t>
      </w:r>
    </w:p>
    <w:p w:rsidR="00A124F5" w:rsidRPr="00A124F5" w:rsidRDefault="00A124F5" w:rsidP="00A124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Любая оценка должна различать: самоидентификацию, практики и ритуалы, институциональную принадлежность.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5 — Статистика (вводная)</w:t>
      </w:r>
    </w:p>
    <w:p w:rsidR="00A124F5" w:rsidRPr="00A124F5" w:rsidRDefault="00A124F5" w:rsidP="00A124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Государственная статистика по религиозным организациям ведётся ежегодно Агентством по культурным делам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文化庁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). Эта база — основа для анализа числа храмов, приходов, священнослужителей и верующих.</w:t>
      </w:r>
    </w:p>
    <w:p w:rsidR="00A124F5" w:rsidRPr="00A124F5" w:rsidRDefault="00A124F5" w:rsidP="00A124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Разница между числом зарегистрированных религиозных организаций и числом людей, которые идентифицируют себя как «верующие».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6 — Синтоизм: кратко</w:t>
      </w:r>
    </w:p>
    <w:p w:rsidR="00A124F5" w:rsidRPr="00A124F5" w:rsidRDefault="00A124F5" w:rsidP="00A124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Коренные религиозные практики, связанные с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ками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神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) — духами/божествами.</w:t>
      </w:r>
    </w:p>
    <w:p w:rsidR="00A124F5" w:rsidRPr="00A124F5" w:rsidRDefault="00A124F5" w:rsidP="00A124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Основные институты: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святыньки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神社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), ежегодные фестивали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祭り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), ритуалы жизненных событий (рождение, свадьбы).</w:t>
      </w:r>
    </w:p>
    <w:p w:rsidR="00A124F5" w:rsidRPr="00A124F5" w:rsidRDefault="00A124F5" w:rsidP="00A124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Синтоизм часто выступает как «религия праздников и ритуалов», с сильной локальной привязкой.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7 — Буддизм: кратко</w:t>
      </w:r>
    </w:p>
    <w:p w:rsidR="00A124F5" w:rsidRPr="00A124F5" w:rsidRDefault="00A124F5" w:rsidP="00A124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В Японии представлен множеством школ (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Нитирэн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, Дзэн,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Дзёдо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Шингон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и др.).</w:t>
      </w:r>
    </w:p>
    <w:p w:rsidR="00A124F5" w:rsidRPr="00A124F5" w:rsidRDefault="00A124F5" w:rsidP="00A124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Сильная роль в обрядах, связанных с похоронами и памятью об умерших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仏壇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お盆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124F5" w:rsidRPr="00A124F5" w:rsidRDefault="00A124F5" w:rsidP="00A124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Традиционные буддийские храмы выполняют также социальные функции (общинные мероприятия, сохранение культурного наследия).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8 — Двойная религиозность</w:t>
      </w:r>
    </w:p>
    <w:p w:rsidR="00A124F5" w:rsidRPr="00A124F5" w:rsidRDefault="00A124F5" w:rsidP="00A124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Практика сочетания синтоистских и буддийских обрядов — обычное явление (свадьбы в синтоистском храме, похороны по буддийской традиции).</w:t>
      </w:r>
    </w:p>
    <w:p w:rsidR="00A124F5" w:rsidRPr="00A124F5" w:rsidRDefault="00A124F5" w:rsidP="00A124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gramStart"/>
      <w:r w:rsidRPr="00A124F5">
        <w:rPr>
          <w:rFonts w:ascii="Times New Roman" w:eastAsia="Times New Roman" w:hAnsi="Times New Roman" w:cs="Times New Roman"/>
          <w:sz w:val="28"/>
          <w:szCs w:val="28"/>
        </w:rPr>
        <w:t>не противоречие</w:t>
      </w:r>
      <w:proofErr w:type="gramEnd"/>
      <w:r w:rsidRPr="00A124F5">
        <w:rPr>
          <w:rFonts w:ascii="Times New Roman" w:eastAsia="Times New Roman" w:hAnsi="Times New Roman" w:cs="Times New Roman"/>
          <w:sz w:val="28"/>
          <w:szCs w:val="28"/>
        </w:rPr>
        <w:t>, а форма свернутой религиозности, ориентированной на практику и обряд.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9 — Новые религиозные движения (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新宗教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124F5" w:rsidRPr="00A124F5" w:rsidRDefault="00A124F5" w:rsidP="00A124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Активный рост новых движений в XX веке (после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Мэйдзи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и после Второй мировой).</w:t>
      </w:r>
    </w:p>
    <w:p w:rsidR="00A124F5" w:rsidRPr="00A124F5" w:rsidRDefault="00A124F5" w:rsidP="00A124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Многие новые группы предлагали ответы на урбанизацию и социальную дезориентацию.</w:t>
      </w:r>
    </w:p>
    <w:p w:rsidR="00A124F5" w:rsidRPr="00A124F5" w:rsidRDefault="00A124F5" w:rsidP="00A124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После атак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Аум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Синрикё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в 1995 г. общественное восприятие новых религий стало резко негативным; государство усилило контроль и регулирование.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10 — Случай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Аум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Синрикё</w:t>
      </w:r>
      <w:proofErr w:type="spellEnd"/>
    </w:p>
    <w:p w:rsidR="00A124F5" w:rsidRPr="00A124F5" w:rsidRDefault="00A124F5" w:rsidP="00A124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Кратко: нападение с зарином в токийском метро 20 марта 1995 г.; жертвы и раненые; аресты лидеров; последствия для законодательства и общественного мнения.</w:t>
      </w:r>
    </w:p>
    <w:p w:rsidR="00A124F5" w:rsidRPr="00A124F5" w:rsidRDefault="00A124F5" w:rsidP="00A124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Этот кейс повлиял на доверие к новым религиям и на политику государства в отношении религиозных организаций.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11 — Религия «вне институций»</w:t>
      </w:r>
    </w:p>
    <w:p w:rsidR="00A124F5" w:rsidRPr="00A124F5" w:rsidRDefault="00A124F5" w:rsidP="00A124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Домашние алтари: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仏壇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бусудан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буддийский домовой алтарь),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神棚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камдана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синтоистский домашний алтарь).</w:t>
      </w:r>
    </w:p>
    <w:p w:rsidR="00A124F5" w:rsidRPr="00A124F5" w:rsidRDefault="00A124F5" w:rsidP="00A124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Сохранение традиций на уровне семьи даже при отсутствии формальной принадлежности.</w:t>
      </w:r>
    </w:p>
    <w:p w:rsidR="00A124F5" w:rsidRPr="00A124F5" w:rsidRDefault="00A124F5" w:rsidP="00A124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Растущая индивидуализация: медитация, йога, духовные практики вне религиозных организаций.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12 — Религия и старение общества</w:t>
      </w:r>
    </w:p>
    <w:p w:rsidR="00A124F5" w:rsidRPr="00A124F5" w:rsidRDefault="00A124F5" w:rsidP="00A124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Многие храмы и святилища сталкиваются с проблемой старения священнослужителей и отсутствием преемников.</w:t>
      </w:r>
    </w:p>
    <w:p w:rsidR="00A124F5" w:rsidRPr="00A124F5" w:rsidRDefault="00A124F5" w:rsidP="00A124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Финансовая нагрузка на содержание храмов; некоторые объекты выставляются на продажу или преобразуются.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13 — Иностранные религии в Японии</w:t>
      </w:r>
    </w:p>
    <w:p w:rsidR="00A124F5" w:rsidRPr="00A124F5" w:rsidRDefault="00A124F5" w:rsidP="00A124F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Присутствие мусульманских общин, христианских приходов, индуистских и буддистских сообществ иммигрантов.</w:t>
      </w:r>
    </w:p>
    <w:p w:rsidR="00A124F5" w:rsidRPr="00A124F5" w:rsidRDefault="00A124F5" w:rsidP="00A124F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Примеры: крупнейшая мечеть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Tokyo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Camii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>, активность христианских приходов в некоторых регионах.</w:t>
      </w:r>
    </w:p>
    <w:p w:rsidR="00A124F5" w:rsidRPr="00A124F5" w:rsidRDefault="00A124F5" w:rsidP="00A124F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Вызовы интеграции и восприятия обществом.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14 — Религия и государство</w:t>
      </w:r>
    </w:p>
    <w:p w:rsidR="00A124F5" w:rsidRPr="00A124F5" w:rsidRDefault="00A124F5" w:rsidP="00A124F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Конституционная гарантия свободы вероисповедания; формальное разделение религии и государства.</w:t>
      </w:r>
    </w:p>
    <w:p w:rsidR="00A124F5" w:rsidRPr="00A124F5" w:rsidRDefault="00A124F5" w:rsidP="00A124F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Практические кейсы взаимодействия: участие политиков в религиозных мероприятиях, споры о религиозных символах.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15 — Технологии и религия</w:t>
      </w:r>
    </w:p>
    <w:p w:rsidR="00A124F5" w:rsidRPr="00A124F5" w:rsidRDefault="00A124F5" w:rsidP="00A124F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Социальные сети, онлайн-службы, виртуальные общины.</w:t>
      </w:r>
    </w:p>
    <w:p w:rsidR="00A124F5" w:rsidRPr="00A124F5" w:rsidRDefault="00A124F5" w:rsidP="00A124F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Новые формы миссии и привлечения последователей через интернет.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16 — Экономика религии</w:t>
      </w:r>
    </w:p>
    <w:p w:rsidR="00A124F5" w:rsidRPr="00A124F5" w:rsidRDefault="00A124F5" w:rsidP="00A124F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Доходы храмов/святилищ от паломничества, продажи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омамори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эма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4F5" w:rsidRPr="00A124F5" w:rsidRDefault="00A124F5" w:rsidP="00A124F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Финансовая уязвимость небольших общин.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17 — Кейсы для обсуждения</w:t>
      </w:r>
    </w:p>
    <w:p w:rsidR="00A124F5" w:rsidRPr="00A124F5" w:rsidRDefault="00A124F5" w:rsidP="00A124F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Продажа храмов и проблема ухода за культурным наследием.</w:t>
      </w:r>
    </w:p>
    <w:p w:rsidR="00A124F5" w:rsidRPr="00A124F5" w:rsidRDefault="00A124F5" w:rsidP="00A124F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Судебные и правительственные меры после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Аум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Синрикё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4F5" w:rsidRPr="00A124F5" w:rsidRDefault="00A124F5" w:rsidP="00A124F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Роль религии в помощи стареющему населению.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18 — Иллюстрации (фотографии)</w:t>
      </w:r>
    </w:p>
    <w:p w:rsidR="00A124F5" w:rsidRPr="00A124F5" w:rsidRDefault="00A124F5" w:rsidP="00A124F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Meiji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Jingu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пример крупного синтоистского святилища.</w:t>
      </w:r>
    </w:p>
    <w:p w:rsidR="00A124F5" w:rsidRPr="00A124F5" w:rsidRDefault="00A124F5" w:rsidP="00A124F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Kiyomizu-dera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пример культового буддийского храма и туристической религиозности.</w:t>
      </w:r>
    </w:p>
    <w:p w:rsidR="00A124F5" w:rsidRPr="00A124F5" w:rsidRDefault="00A124F5" w:rsidP="00A124F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Tokyo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Camii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пример присутствия ислама в Японии.</w:t>
      </w:r>
    </w:p>
    <w:p w:rsidR="00A124F5" w:rsidRPr="00A124F5" w:rsidRDefault="00A124F5" w:rsidP="00A124F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Фото алтарей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仏壇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神棚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) для демонстрации домашних ритуалов.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19 — Статистика и исследования (рекомендации)</w:t>
      </w:r>
    </w:p>
    <w:p w:rsidR="00A124F5" w:rsidRPr="00A124F5" w:rsidRDefault="00A124F5" w:rsidP="00A124F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Рекомендуемые базы данных для дополнительной работы:</w:t>
      </w:r>
    </w:p>
    <w:p w:rsidR="00A124F5" w:rsidRPr="00A124F5" w:rsidRDefault="00A124F5" w:rsidP="00A124F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Агентство по культурным делам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文化庁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) — ежегодная «</w:t>
      </w:r>
      <w:r w:rsidRPr="00A124F5">
        <w:rPr>
          <w:rFonts w:ascii="Times New Roman" w:eastAsia="MS Mincho" w:hAnsi="Times New Roman" w:cs="Times New Roman"/>
          <w:sz w:val="28"/>
          <w:szCs w:val="28"/>
        </w:rPr>
        <w:t>宗教統計調査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124F5" w:rsidRPr="00A124F5" w:rsidRDefault="00A124F5" w:rsidP="00A124F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Национальные социальные исследования (JGSS), NHK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polls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24F5" w:rsidRPr="00A124F5" w:rsidRDefault="00A124F5" w:rsidP="00A124F5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Pew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о религии в Японии.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20 — Заключение: ключевые тезисы</w:t>
      </w:r>
    </w:p>
    <w:p w:rsidR="00A124F5" w:rsidRPr="00A124F5" w:rsidRDefault="00A124F5" w:rsidP="00A124F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Японская религиозность — преимущественно практическая и обрядовая.</w:t>
      </w:r>
    </w:p>
    <w:p w:rsidR="00A124F5" w:rsidRPr="00A124F5" w:rsidRDefault="00A124F5" w:rsidP="00A124F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Формальная «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нерелигиозность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>» часто сосуществует с интенсивными ритуалами.</w:t>
      </w:r>
    </w:p>
    <w:p w:rsidR="00A124F5" w:rsidRPr="00A124F5" w:rsidRDefault="00A124F5" w:rsidP="00A124F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Новые религии и иноземные религии меняют ландшафт, но сталкиваются с вызовами доверия и регулирования.</w:t>
      </w:r>
    </w:p>
    <w:p w:rsidR="00A124F5" w:rsidRPr="00A124F5" w:rsidRDefault="00A124F5" w:rsidP="00A124F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Демография и экономика храмов — важные факторы устойчивости религиозной инфраструктуры.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21 — Вопросы для обсуждения</w:t>
      </w:r>
    </w:p>
    <w:p w:rsidR="00A124F5" w:rsidRPr="00A124F5" w:rsidRDefault="00A124F5" w:rsidP="00A124F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Что означает «религиозность» в современном японском обществе?</w:t>
      </w:r>
    </w:p>
    <w:p w:rsidR="00A124F5" w:rsidRPr="00A124F5" w:rsidRDefault="00A124F5" w:rsidP="00A124F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lastRenderedPageBreak/>
        <w:t>Как политика и закон влияют на религиозные организации?</w:t>
      </w:r>
    </w:p>
    <w:p w:rsidR="00A124F5" w:rsidRPr="00A124F5" w:rsidRDefault="00A124F5" w:rsidP="00A124F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Может ли религия сыграть роль в решении социальных проблем (старение, одиночество)?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22 — Список литературы (рекомендации для чтения)</w:t>
      </w:r>
    </w:p>
    <w:p w:rsidR="00A124F5" w:rsidRPr="00A124F5" w:rsidRDefault="00A124F5" w:rsidP="00A124F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Сборники и журналы японских исследований религии (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Iwanami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, JASRS), работы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Норико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Иваи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и др., материалы Агентства по культурным делам.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23 — Приложение: данные и графики (предложение)</w:t>
      </w:r>
    </w:p>
    <w:p w:rsidR="00A124F5" w:rsidRPr="00A124F5" w:rsidRDefault="00A124F5" w:rsidP="00A124F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Если вы хотите — могу подготовить набор графиков: распределение религиозных организаций по регионам, динамика числа храмов и приходов, возрастная структура священнослужителей. Эти графики можно вставить как отдельные слайды.</w:t>
      </w:r>
    </w:p>
    <w:p w:rsidR="00880779" w:rsidRPr="00A124F5" w:rsidRDefault="00880779" w:rsidP="00A124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4F5" w:rsidRPr="00A124F5" w:rsidRDefault="00A124F5" w:rsidP="00A124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4F5" w:rsidRPr="00A124F5" w:rsidRDefault="00A124F5" w:rsidP="00A124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4F5" w:rsidRPr="00A124F5" w:rsidRDefault="00A124F5" w:rsidP="00A124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5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«религия» в Японии?</w:t>
      </w:r>
    </w:p>
    <w:p w:rsidR="00A124F5" w:rsidRPr="00A124F5" w:rsidRDefault="00A124F5" w:rsidP="00A124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宗教とは何か：日本の視点から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6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A124F5" w:rsidRPr="00A124F5" w:rsidRDefault="00A124F5" w:rsidP="00A124F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Когда мы говорим «религия» в японском контексте, часто возникает напряжение между тем, что на Западе считается религиозностью (вера, принадлежность к религиозной организации, доктрина) и тем, как её воспринимают люди, живущие в Японии.</w:t>
      </w:r>
    </w:p>
    <w:p w:rsidR="00A124F5" w:rsidRPr="00A124F5" w:rsidRDefault="00A124F5" w:rsidP="00A124F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В японском обществе многие люди говорят «я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mushūkyō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)» — «я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нерелигиозен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(а)» — но тем не менее участвуют в ритуалах, праздниках, посещают храмы или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святыньки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>, проводят обряды, связанные с похоронами и памятью об умерших.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7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Различие западного и японского понимания религии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4142"/>
        <w:gridCol w:w="2415"/>
      </w:tblGrid>
      <w:tr w:rsidR="00A124F5" w:rsidRPr="00A124F5" w:rsidTr="00A124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Аспект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Западный подход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Японский подход / опыт</w:t>
            </w:r>
          </w:p>
        </w:tc>
      </w:tr>
      <w:tr w:rsidR="00A124F5" w:rsidRPr="00A124F5" w:rsidTr="00A1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Вера и доктрина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>Вера в определённую религию, её доктрины; принадлежность: быть христианином, мусульманином и т.п.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 нет строгой веры или принадлежности; нет необходимости знать доктрину; важнее ритуал, обряды, символы.</w:t>
            </w:r>
          </w:p>
        </w:tc>
      </w:tr>
      <w:tr w:rsidR="00A124F5" w:rsidRPr="00A124F5" w:rsidTr="00A1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Организационная принадлежность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Членство в церкви, храме, секте и т.п.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Многие не относятся к </w:t>
            </w: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конкретному храму, религиозной организации, но участвуют в праздниках, обрядовых практиках.</w:t>
            </w:r>
          </w:p>
        </w:tc>
      </w:tr>
      <w:tr w:rsidR="00A124F5" w:rsidRPr="00A124F5" w:rsidTr="00A1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Ритуал / семейные обычаи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быть менее выражено, если человек не причастен к религии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Очень важны: похороны, посещение семейного алтаря, обряды в домашнем быту, праздники местного храма или синтоистской </w:t>
            </w:r>
            <w:proofErr w:type="spellStart"/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>святыньки</w:t>
            </w:r>
            <w:proofErr w:type="spellEnd"/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24F5" w:rsidRPr="00A124F5" w:rsidTr="00A124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Самоидентификация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>«Я — христианин/мусульманин/атеист и т.д.»</w:t>
            </w:r>
          </w:p>
        </w:tc>
        <w:tc>
          <w:tcPr>
            <w:tcW w:w="0" w:type="auto"/>
            <w:vAlign w:val="center"/>
            <w:hideMark/>
          </w:tcPr>
          <w:p w:rsidR="00A124F5" w:rsidRPr="00A124F5" w:rsidRDefault="00A124F5" w:rsidP="00A1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Часто: «я </w:t>
            </w:r>
            <w:proofErr w:type="spellStart"/>
            <w:r w:rsidRPr="00A124F5">
              <w:rPr>
                <w:rFonts w:ascii="MS Mincho" w:eastAsia="Times New Roman" w:hAnsi="MS Mincho" w:cs="MS Mincho"/>
                <w:sz w:val="28"/>
                <w:szCs w:val="28"/>
              </w:rPr>
              <w:t>無宗教</w:t>
            </w:r>
            <w:proofErr w:type="spellEnd"/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но «я </w:t>
            </w:r>
            <w:proofErr w:type="spellStart"/>
            <w:r w:rsidRPr="00A124F5">
              <w:rPr>
                <w:rFonts w:ascii="MS Mincho" w:eastAsia="Times New Roman" w:hAnsi="MS Mincho" w:cs="MS Mincho"/>
                <w:sz w:val="28"/>
                <w:szCs w:val="28"/>
              </w:rPr>
              <w:t>仏教徒</w:t>
            </w:r>
            <w:proofErr w:type="spellEnd"/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(буддист)», «я </w:t>
            </w:r>
            <w:proofErr w:type="spellStart"/>
            <w:r w:rsidRPr="00A124F5">
              <w:rPr>
                <w:rFonts w:ascii="MS Mincho" w:eastAsia="Times New Roman" w:hAnsi="MS Mincho" w:cs="MS Mincho"/>
                <w:sz w:val="28"/>
                <w:szCs w:val="28"/>
              </w:rPr>
              <w:t>神道</w:t>
            </w:r>
            <w:proofErr w:type="spellEnd"/>
            <w:r w:rsidRPr="00A124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(синтоист)» зависит от контекста; сочетания.</w:t>
            </w:r>
          </w:p>
        </w:tc>
      </w:tr>
    </w:tbl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8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Концепт 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mushūkyō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): «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нерелигиозность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124F5" w:rsidRPr="00A124F5" w:rsidRDefault="00A124F5" w:rsidP="00A124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значит 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124F5" w:rsidRPr="00A124F5" w:rsidRDefault="00A124F5" w:rsidP="00A124F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Прямой перевод — «без религии». Люди используют это слово, когда спрашивают «</w:t>
      </w:r>
      <w:r w:rsidRPr="00A124F5">
        <w:rPr>
          <w:rFonts w:ascii="Times New Roman" w:eastAsia="MS Mincho" w:hAnsi="Times New Roman" w:cs="Times New Roman"/>
          <w:sz w:val="28"/>
          <w:szCs w:val="28"/>
        </w:rPr>
        <w:t>你有什么宗教？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» — «к какой религии ты принадлежишь?» — и они чувствуют, что не принадлежат ни к одной формальной религии.</w:t>
      </w:r>
    </w:p>
    <w:p w:rsidR="00A124F5" w:rsidRPr="00A124F5" w:rsidRDefault="00A124F5" w:rsidP="00A124F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Однако даже среди тех, кто себя называет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, многие участвуют в религиозных ритуалах — похоронных, семейных, посещают храмы и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святыньки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>, участвуют в фестивалях.</w:t>
      </w:r>
    </w:p>
    <w:p w:rsidR="00A124F5" w:rsidRPr="00A124F5" w:rsidRDefault="00A124F5" w:rsidP="00A124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Исследования:</w:t>
      </w:r>
    </w:p>
    <w:p w:rsidR="00A124F5" w:rsidRPr="00A124F5" w:rsidRDefault="00A124F5" w:rsidP="00A124F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В статье «</w:t>
      </w:r>
      <w:r w:rsidRPr="00A124F5">
        <w:rPr>
          <w:rFonts w:ascii="Times New Roman" w:eastAsia="MS Mincho" w:hAnsi="Times New Roman" w:cs="Times New Roman"/>
          <w:sz w:val="28"/>
          <w:szCs w:val="28"/>
        </w:rPr>
        <w:t>日本人と宗教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―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『無宗教』と『宗教のようなもの』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» от 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nippon.com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говорится, что многие японцы говорят о себе как о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, потому что под «религией»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) они понимают 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創唱宗教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sōshō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shūkyō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религию с основателем, с чёткой доктриной, организацией. </w:t>
      </w:r>
      <w:hyperlink r:id="rId6" w:tgtFrame="_blank" w:history="1">
        <w:r w:rsidRPr="00A124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nippon.com</w:t>
        </w:r>
      </w:hyperlink>
    </w:p>
    <w:p w:rsidR="00A124F5" w:rsidRPr="00A124F5" w:rsidRDefault="00A124F5" w:rsidP="00A124F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Этот характер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часто противопоставляют, например, христианству или новым религиям, которые имеют чёткую организацию и вероучение. </w:t>
      </w:r>
      <w:hyperlink r:id="rId7" w:tgtFrame="_blank" w:history="1">
        <w:r w:rsidRPr="00A124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nippon.com+1</w:t>
        </w:r>
      </w:hyperlink>
    </w:p>
    <w:p w:rsidR="00A124F5" w:rsidRPr="00A124F5" w:rsidRDefault="00A124F5" w:rsidP="00A124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Статистика:</w:t>
      </w:r>
    </w:p>
    <w:p w:rsidR="00A124F5" w:rsidRPr="00A124F5" w:rsidRDefault="00A124F5" w:rsidP="00A124F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Согласно обзорам (например, в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中外日報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от июня 2025), примерно 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56 %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японцев заявляют, что они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8" w:tgtFrame="_blank" w:history="1">
        <w:r w:rsidRPr="00A124F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中外日報社</w:t>
        </w:r>
      </w:hyperlink>
    </w:p>
    <w:p w:rsidR="00A124F5" w:rsidRPr="00A124F5" w:rsidRDefault="00A124F5" w:rsidP="00A124F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Однако в том же исследовании, когда спрашивают про веру в невидимое, духовное, духи, сверхъестественное, дух природы и т.п., гораздо больше людей выражают согласие. Например, около 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64 %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в одном опросе заявили, что верят в существование Бога/духов или что-то подобное. </w:t>
      </w:r>
      <w:hyperlink r:id="rId9" w:tgtFrame="_blank" w:history="1">
        <w:r w:rsidRPr="00A124F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中外日報社</w:t>
        </w:r>
      </w:hyperlink>
    </w:p>
    <w:p w:rsidR="00A124F5" w:rsidRPr="00A124F5" w:rsidRDefault="00A124F5" w:rsidP="00A124F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Также только небольшое число (например, около 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6 %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) говорят, что религия очень важна в их жизни. </w:t>
      </w:r>
      <w:hyperlink r:id="rId10" w:tgtFrame="_blank" w:history="1">
        <w:r w:rsidRPr="00A124F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中外日報社</w:t>
        </w:r>
      </w:hyperlink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49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Практики, ритуалы и семейные обычаи как проявление религии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Даже у тех, кто себя считает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, есть множество религиозных практик:</w:t>
      </w:r>
    </w:p>
    <w:p w:rsidR="00A124F5" w:rsidRPr="00A124F5" w:rsidRDefault="00A124F5" w:rsidP="00A124F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初詣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Hatsumōde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первое посещение синтоистского храма в Новом году. Многие японцы, даже не религиозные, посещают храмы в этот день.</w:t>
      </w:r>
    </w:p>
    <w:p w:rsidR="00A124F5" w:rsidRPr="00A124F5" w:rsidRDefault="00A124F5" w:rsidP="00A124F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お盆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Obon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буддийский праздник, когда почитаются предки, посещаются могилы.</w:t>
      </w:r>
    </w:p>
    <w:p w:rsidR="00A124F5" w:rsidRPr="00A124F5" w:rsidRDefault="00A124F5" w:rsidP="00A124F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お寺の法事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hōji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буддийские церемонии в памяти умерших.</w:t>
      </w:r>
    </w:p>
    <w:p w:rsidR="00A124F5" w:rsidRPr="00A124F5" w:rsidRDefault="00A124F5" w:rsidP="00A124F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家庭の仏壇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butsudan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神棚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kamidana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домашние алтари, которые есть в домах многих японцев.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Эти практики составляют значительную часть религиозной жизни, даже если человек не участвует в религиозной организации, не посещает богослужения, не знает доктрин и не называет себя «верующим».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50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Институциональная принадлежность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vs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самоидентификация</w:t>
      </w:r>
    </w:p>
    <w:p w:rsidR="00A124F5" w:rsidRPr="00A124F5" w:rsidRDefault="00A124F5" w:rsidP="00A124F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Термин 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宗教団体所属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shūkyō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dantai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shozoku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членство в религиозной организации — редко совпадает с тем, как люди себя идентифицируют. Многие не зарегистрированы ни в каком храме или конфессии, но участвуют в обрядах.</w:t>
      </w:r>
    </w:p>
    <w:p w:rsidR="00A124F5" w:rsidRPr="00A124F5" w:rsidRDefault="00A124F5" w:rsidP="00A124F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Самоидентификация (“я — буддист/я — синтоист/я —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”) зависит от вопроса, от контекста: например, на опросе, в заявлении о вероисповедании, в семейной дискуссии. Иногда «я буддист» означает: «я хочу, чтобы на моих похоронах использовали буддийский обряд».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51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Исторические и культурные корни</w:t>
      </w:r>
    </w:p>
    <w:p w:rsidR="00A124F5" w:rsidRPr="00A124F5" w:rsidRDefault="00A124F5" w:rsidP="00A124F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神仏習合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shinbutsu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shūgō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синкретизм синтоизма и буддизма, который исторически сформировал религиозный ландшафт Японии. 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A124F5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"https://www.nippon.com/ja/in-depth/a02901/?utm_source=chatgpt.com" \t "_blank" </w:instrText>
      </w:r>
      <w:r w:rsidRPr="00A124F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A124F5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nippon.com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A124F5" w:rsidRPr="00A124F5" w:rsidRDefault="00A124F5" w:rsidP="00A124F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Влияние 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儒教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(конфуцианства)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на этику, семейные обычаи, ритуалы, мораль — даже если конфуцианство не считается «религией» в строгом смысле. </w:t>
      </w:r>
      <w:hyperlink r:id="rId11" w:tgtFrame="_blank" w:history="1">
        <w:r w:rsidRPr="00A124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nippon.com</w:t>
        </w:r>
      </w:hyperlink>
    </w:p>
    <w:p w:rsidR="00A124F5" w:rsidRPr="00A124F5" w:rsidRDefault="00A124F5" w:rsidP="00A124F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Понятие «</w:t>
      </w:r>
      <w:r w:rsidRPr="00A124F5">
        <w:rPr>
          <w:rFonts w:ascii="Times New Roman" w:eastAsia="MS Mincho" w:hAnsi="Times New Roman" w:cs="Times New Roman"/>
          <w:sz w:val="28"/>
          <w:szCs w:val="28"/>
        </w:rPr>
        <w:t>国家神道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kokka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shintō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синтоизм)» в период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Мэйдзи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и до Второй мировой войны формировало украинскую идею религии как части национальной идентичности, одновременно подчёркивалась «не религиозность» некоторых аспектов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神道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как культурного привычного ритуала. </w:t>
      </w:r>
      <w:hyperlink r:id="rId12" w:tgtFrame="_blank" w:history="1">
        <w:r w:rsidRPr="00A124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nippon.com+1</w:t>
        </w:r>
      </w:hyperlink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52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люди говорят «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»?</w:t>
      </w:r>
    </w:p>
    <w:p w:rsidR="00A124F5" w:rsidRPr="00A124F5" w:rsidRDefault="00A124F5" w:rsidP="00A124F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Они под «религией» понимают 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формальную принадлежность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, организацию, культового основателя, доктрину. Если этого нет — они себя не считают верующими. </w:t>
      </w:r>
      <w:hyperlink r:id="rId13" w:tgtFrame="_blank" w:history="1">
        <w:r w:rsidRPr="00A124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nippon.com+1</w:t>
        </w:r>
      </w:hyperlink>
    </w:p>
    <w:p w:rsidR="00A124F5" w:rsidRPr="00A124F5" w:rsidRDefault="00A124F5" w:rsidP="00A124F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Некоторые традиционные обряды воспринимаются </w:t>
      </w:r>
      <w:proofErr w:type="gramStart"/>
      <w:r w:rsidRPr="00A124F5">
        <w:rPr>
          <w:rFonts w:ascii="Times New Roman" w:eastAsia="Times New Roman" w:hAnsi="Times New Roman" w:cs="Times New Roman"/>
          <w:sz w:val="28"/>
          <w:szCs w:val="28"/>
        </w:rPr>
        <w:t>скорее</w:t>
      </w:r>
      <w:proofErr w:type="gram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как материальная или культурная практика, семейная традиция, с меньшим осознанием религиозного смысла.</w:t>
      </w:r>
    </w:p>
    <w:p w:rsidR="00A124F5" w:rsidRPr="00A124F5" w:rsidRDefault="00A124F5" w:rsidP="00A124F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Секуляризация: рост индивидуализма, снижение роли коллективных религиозных организаций и институтов. Люди меньше участвуют в регулярных богослужениях.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53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Проблемы при определении религии на опросах и в исследованиях</w:t>
      </w:r>
    </w:p>
    <w:p w:rsidR="00A124F5" w:rsidRPr="00A124F5" w:rsidRDefault="00A124F5" w:rsidP="00A124F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Сформулированность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вопросов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: если в опросе спрашивать «К какой религии вы принадлежите?» ответчики часто скажут «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», даже если практикуют ритуалы.</w:t>
      </w:r>
    </w:p>
    <w:p w:rsidR="00A124F5" w:rsidRPr="00A124F5" w:rsidRDefault="00A124F5" w:rsidP="00A124F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Различие между вероучением и обычаями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: многие практики — похороны, фестивали, посещение святынь — воспринимаются как часть культуры, а не как религия.</w:t>
      </w:r>
    </w:p>
    <w:p w:rsidR="00A124F5" w:rsidRPr="00A124F5" w:rsidRDefault="00A124F5" w:rsidP="00A124F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Многослойность (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重層信仰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jū-sō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shinkō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— когда люди одновременно практикуют элементы синтоизма, буддизма, местных культов, иногда новых религий. Например, «буддист» на похоронах, «синтоист» на свадьбе, «</w:t>
      </w:r>
      <w:r w:rsidRPr="00A124F5">
        <w:rPr>
          <w:rFonts w:ascii="Times New Roman" w:eastAsia="MS Mincho" w:hAnsi="Times New Roman" w:cs="Times New Roman"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» в личной идентификации.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54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Примеры из исследований и цитаты</w:t>
      </w:r>
    </w:p>
    <w:p w:rsidR="00A124F5" w:rsidRPr="00A124F5" w:rsidRDefault="00A124F5" w:rsidP="00A124F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В статье </w:t>
      </w:r>
      <w:r w:rsidRPr="00A124F5">
        <w:rPr>
          <w:rFonts w:ascii="Times New Roman" w:eastAsia="MS Mincho" w:hAnsi="Times New Roman" w:cs="Times New Roman"/>
          <w:i/>
          <w:iCs/>
          <w:sz w:val="28"/>
          <w:szCs w:val="28"/>
        </w:rPr>
        <w:t>「日本人と宗教</w:t>
      </w:r>
      <w:r w:rsidRPr="00A124F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A124F5">
        <w:rPr>
          <w:rFonts w:ascii="Times New Roman" w:eastAsia="MS Mincho" w:hAnsi="Times New Roman" w:cs="Times New Roman"/>
          <w:i/>
          <w:iCs/>
          <w:sz w:val="28"/>
          <w:szCs w:val="28"/>
        </w:rPr>
        <w:t>『無宗教』と『宗教のようなもの』」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говорится: «</w:t>
      </w:r>
      <w:r w:rsidRPr="00A124F5">
        <w:rPr>
          <w:rFonts w:ascii="Times New Roman" w:eastAsia="MS Mincho" w:hAnsi="Times New Roman" w:cs="Times New Roman"/>
          <w:sz w:val="28"/>
          <w:szCs w:val="28"/>
        </w:rPr>
        <w:t>日本人は無宗教と言われるが、創唱宗教と比較しているからではないか。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実際には多くの人がお葬式を仏教で、初詣を神社で行い、民俗信仰や儀式に参加している」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4" w:tgtFrame="_blank" w:history="1">
        <w:r w:rsidRPr="00A124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nippon.com</w:t>
        </w:r>
      </w:hyperlink>
    </w:p>
    <w:p w:rsidR="00A124F5" w:rsidRPr="00A124F5" w:rsidRDefault="00A124F5" w:rsidP="00A124F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A124F5">
        <w:rPr>
          <w:rFonts w:ascii="Times New Roman" w:eastAsia="MS Mincho" w:hAnsi="Times New Roman" w:cs="Times New Roman"/>
          <w:sz w:val="28"/>
          <w:szCs w:val="28"/>
        </w:rPr>
        <w:t>中外日報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(2025) — число тех, кто считает себя буддистом (</w:t>
      </w:r>
      <w:r w:rsidRPr="00A124F5">
        <w:rPr>
          <w:rFonts w:ascii="Times New Roman" w:eastAsia="MS Mincho" w:hAnsi="Times New Roman" w:cs="Times New Roman"/>
          <w:sz w:val="28"/>
          <w:szCs w:val="28"/>
        </w:rPr>
        <w:t>自認仏教徒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) — около 46 %, но лишь ~6 % считают, что религия очень важна в их жизни. </w:t>
      </w:r>
      <w:hyperlink r:id="rId15" w:tgtFrame="_blank" w:history="1">
        <w:r w:rsidRPr="00A124F5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</w:rPr>
          <w:t>中外日報社</w:t>
        </w:r>
      </w:hyperlink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55" style="width:0;height:1.5pt" o:hralign="center" o:hrstd="t" o:hr="t" fillcolor="#a0a0a0" stroked="f"/>
        </w:pict>
      </w:r>
    </w:p>
    <w:p w:rsid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Выводы</w:t>
      </w:r>
    </w:p>
    <w:p w:rsidR="00A124F5" w:rsidRPr="00A124F5" w:rsidRDefault="00A124F5" w:rsidP="00A124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Религия в Японии — это не столько формальная принадлежность, сколько практика, ритуал, традиция и культурная идентичность.</w:t>
      </w:r>
    </w:p>
    <w:p w:rsidR="00A124F5" w:rsidRPr="00A124F5" w:rsidRDefault="00A124F5" w:rsidP="00A124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Нерелигиозность</w:t>
      </w:r>
      <w:proofErr w:type="spellEnd"/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» (</w:t>
      </w:r>
      <w:r w:rsidRPr="00A124F5">
        <w:rPr>
          <w:rFonts w:ascii="Times New Roman" w:eastAsia="MS Mincho" w:hAnsi="Times New Roman" w:cs="Times New Roman"/>
          <w:b/>
          <w:bCs/>
          <w:sz w:val="28"/>
          <w:szCs w:val="28"/>
        </w:rPr>
        <w:t>無宗教</w:t>
      </w: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) не обязательно означает отсутствие религиозных чувств или практик.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Это часто способ сказать, что человек не идентифицирует себя с организацией или не ощущает, что принадлежит к религии в западном смысле.</w:t>
      </w:r>
    </w:p>
    <w:p w:rsidR="00A124F5" w:rsidRPr="00A124F5" w:rsidRDefault="00A124F5" w:rsidP="00A124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Оценка религии должна различать как минимум три измерения:</w:t>
      </w:r>
    </w:p>
    <w:p w:rsidR="00A124F5" w:rsidRPr="00A124F5" w:rsidRDefault="00A124F5" w:rsidP="00A124F5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Самоидентификация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: как человек говорит о себе.</w:t>
      </w:r>
    </w:p>
    <w:p w:rsidR="00A124F5" w:rsidRPr="00A124F5" w:rsidRDefault="00A124F5" w:rsidP="00A124F5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 и ритуалы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: участие в обрядах, посещение храмов, работа с домашним алтарём и др.</w:t>
      </w:r>
    </w:p>
    <w:p w:rsidR="00A124F5" w:rsidRPr="00A124F5" w:rsidRDefault="00A124F5" w:rsidP="00A124F5">
      <w:pPr>
        <w:numPr>
          <w:ilvl w:val="1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Институциональная принадлежность</w:t>
      </w:r>
      <w:r w:rsidRPr="00A124F5">
        <w:rPr>
          <w:rFonts w:ascii="Times New Roman" w:eastAsia="Times New Roman" w:hAnsi="Times New Roman" w:cs="Times New Roman"/>
          <w:sz w:val="28"/>
          <w:szCs w:val="28"/>
        </w:rPr>
        <w:t>: посещение и членство формальных религиозных организаций.</w:t>
      </w:r>
    </w:p>
    <w:p w:rsidR="00A124F5" w:rsidRPr="00A124F5" w:rsidRDefault="00A124F5" w:rsidP="00A124F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При анализе японской религиозности важно учитывать исторический контекст, культурные значения ритуалов и их восприятие как обычаев, а не «религий».</w:t>
      </w:r>
    </w:p>
    <w:p w:rsidR="00A124F5" w:rsidRPr="00A124F5" w:rsidRDefault="00A124F5" w:rsidP="00A12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pict>
          <v:rect id="_x0000_i1056" style="width:0;height:1.5pt" o:hralign="center" o:hrstd="t" o:hr="t" fillcolor="#a0a0a0" stroked="f"/>
        </w:pict>
      </w:r>
    </w:p>
    <w:p w:rsidR="00A124F5" w:rsidRPr="00A124F5" w:rsidRDefault="00A124F5" w:rsidP="00A124F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обсуждения</w:t>
      </w:r>
    </w:p>
    <w:p w:rsidR="00A124F5" w:rsidRPr="00A124F5" w:rsidRDefault="00A124F5" w:rsidP="00A124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Насколько важно религиозное образование, чтобы человек отличал культовую принадлежность от культурной?</w:t>
      </w:r>
    </w:p>
    <w:p w:rsidR="00A124F5" w:rsidRPr="00A124F5" w:rsidRDefault="00A124F5" w:rsidP="00A124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Нужно ли считать человека «религиозным», если он участвует в обрядах, но не идентифицирует себя с религией?</w:t>
      </w:r>
    </w:p>
    <w:p w:rsidR="00A124F5" w:rsidRPr="00A124F5" w:rsidRDefault="00A124F5" w:rsidP="00A124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Как изменяется самоидентификация с поколениями: молодые люди </w:t>
      </w:r>
      <w:proofErr w:type="spellStart"/>
      <w:r w:rsidRPr="00A124F5">
        <w:rPr>
          <w:rFonts w:ascii="Times New Roman" w:eastAsia="Times New Roman" w:hAnsi="Times New Roman" w:cs="Times New Roman"/>
          <w:sz w:val="28"/>
          <w:szCs w:val="28"/>
        </w:rPr>
        <w:t>vs</w:t>
      </w:r>
      <w:proofErr w:type="spellEnd"/>
      <w:r w:rsidRPr="00A124F5">
        <w:rPr>
          <w:rFonts w:ascii="Times New Roman" w:eastAsia="Times New Roman" w:hAnsi="Times New Roman" w:cs="Times New Roman"/>
          <w:sz w:val="28"/>
          <w:szCs w:val="28"/>
        </w:rPr>
        <w:t xml:space="preserve"> старшие?</w:t>
      </w:r>
    </w:p>
    <w:p w:rsidR="00A124F5" w:rsidRPr="00A124F5" w:rsidRDefault="00A124F5" w:rsidP="00A124F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4F5">
        <w:rPr>
          <w:rFonts w:ascii="Times New Roman" w:eastAsia="Times New Roman" w:hAnsi="Times New Roman" w:cs="Times New Roman"/>
          <w:sz w:val="28"/>
          <w:szCs w:val="28"/>
        </w:rPr>
        <w:t>Как влияет глобализация и иностранные религии на понятие религии внутри Японии?</w:t>
      </w:r>
    </w:p>
    <w:p w:rsidR="00A124F5" w:rsidRDefault="00A124F5"/>
    <w:sectPr w:rsidR="00A1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2B0"/>
    <w:multiLevelType w:val="multilevel"/>
    <w:tmpl w:val="12C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6827"/>
    <w:multiLevelType w:val="multilevel"/>
    <w:tmpl w:val="B8646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B13BC"/>
    <w:multiLevelType w:val="multilevel"/>
    <w:tmpl w:val="987C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65F17"/>
    <w:multiLevelType w:val="multilevel"/>
    <w:tmpl w:val="9ED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25716"/>
    <w:multiLevelType w:val="multilevel"/>
    <w:tmpl w:val="715C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32E61"/>
    <w:multiLevelType w:val="multilevel"/>
    <w:tmpl w:val="FFD8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4C778D"/>
    <w:multiLevelType w:val="multilevel"/>
    <w:tmpl w:val="60C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C56F7"/>
    <w:multiLevelType w:val="multilevel"/>
    <w:tmpl w:val="207A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21E37"/>
    <w:multiLevelType w:val="multilevel"/>
    <w:tmpl w:val="D24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721B7"/>
    <w:multiLevelType w:val="multilevel"/>
    <w:tmpl w:val="5E9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2727B6"/>
    <w:multiLevelType w:val="multilevel"/>
    <w:tmpl w:val="4CAA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42E2F"/>
    <w:multiLevelType w:val="multilevel"/>
    <w:tmpl w:val="F68C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9788C"/>
    <w:multiLevelType w:val="multilevel"/>
    <w:tmpl w:val="B8EA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9D5940"/>
    <w:multiLevelType w:val="multilevel"/>
    <w:tmpl w:val="461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5C40BF"/>
    <w:multiLevelType w:val="multilevel"/>
    <w:tmpl w:val="206C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3A14E5"/>
    <w:multiLevelType w:val="multilevel"/>
    <w:tmpl w:val="808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8A492F"/>
    <w:multiLevelType w:val="multilevel"/>
    <w:tmpl w:val="8318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9035D7"/>
    <w:multiLevelType w:val="multilevel"/>
    <w:tmpl w:val="8438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FF5199"/>
    <w:multiLevelType w:val="multilevel"/>
    <w:tmpl w:val="5C5A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02240B"/>
    <w:multiLevelType w:val="multilevel"/>
    <w:tmpl w:val="01C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6B132D"/>
    <w:multiLevelType w:val="multilevel"/>
    <w:tmpl w:val="B804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D03D15"/>
    <w:multiLevelType w:val="multilevel"/>
    <w:tmpl w:val="280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1D62E3"/>
    <w:multiLevelType w:val="multilevel"/>
    <w:tmpl w:val="EBB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1C3003"/>
    <w:multiLevelType w:val="multilevel"/>
    <w:tmpl w:val="38B4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7F667B"/>
    <w:multiLevelType w:val="multilevel"/>
    <w:tmpl w:val="7440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82347A"/>
    <w:multiLevelType w:val="multilevel"/>
    <w:tmpl w:val="B2E2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7553D6"/>
    <w:multiLevelType w:val="multilevel"/>
    <w:tmpl w:val="EB38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E0219D"/>
    <w:multiLevelType w:val="multilevel"/>
    <w:tmpl w:val="7F6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7234F2"/>
    <w:multiLevelType w:val="multilevel"/>
    <w:tmpl w:val="AB04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AE3A16"/>
    <w:multiLevelType w:val="multilevel"/>
    <w:tmpl w:val="5BB8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3F3266"/>
    <w:multiLevelType w:val="multilevel"/>
    <w:tmpl w:val="756E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767DB2"/>
    <w:multiLevelType w:val="multilevel"/>
    <w:tmpl w:val="D8D0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1F29E8"/>
    <w:multiLevelType w:val="multilevel"/>
    <w:tmpl w:val="D52C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0"/>
  </w:num>
  <w:num w:numId="4">
    <w:abstractNumId w:val="28"/>
  </w:num>
  <w:num w:numId="5">
    <w:abstractNumId w:val="15"/>
  </w:num>
  <w:num w:numId="6">
    <w:abstractNumId w:val="5"/>
  </w:num>
  <w:num w:numId="7">
    <w:abstractNumId w:val="12"/>
  </w:num>
  <w:num w:numId="8">
    <w:abstractNumId w:val="2"/>
  </w:num>
  <w:num w:numId="9">
    <w:abstractNumId w:val="10"/>
  </w:num>
  <w:num w:numId="10">
    <w:abstractNumId w:val="17"/>
  </w:num>
  <w:num w:numId="11">
    <w:abstractNumId w:val="26"/>
  </w:num>
  <w:num w:numId="12">
    <w:abstractNumId w:val="27"/>
  </w:num>
  <w:num w:numId="13">
    <w:abstractNumId w:val="16"/>
  </w:num>
  <w:num w:numId="14">
    <w:abstractNumId w:val="14"/>
  </w:num>
  <w:num w:numId="15">
    <w:abstractNumId w:val="29"/>
  </w:num>
  <w:num w:numId="16">
    <w:abstractNumId w:val="19"/>
  </w:num>
  <w:num w:numId="17">
    <w:abstractNumId w:val="8"/>
  </w:num>
  <w:num w:numId="18">
    <w:abstractNumId w:val="24"/>
  </w:num>
  <w:num w:numId="19">
    <w:abstractNumId w:val="32"/>
  </w:num>
  <w:num w:numId="20">
    <w:abstractNumId w:val="21"/>
  </w:num>
  <w:num w:numId="21">
    <w:abstractNumId w:val="4"/>
  </w:num>
  <w:num w:numId="22">
    <w:abstractNumId w:val="25"/>
  </w:num>
  <w:num w:numId="23">
    <w:abstractNumId w:val="9"/>
  </w:num>
  <w:num w:numId="24">
    <w:abstractNumId w:val="20"/>
  </w:num>
  <w:num w:numId="25">
    <w:abstractNumId w:val="3"/>
  </w:num>
  <w:num w:numId="26">
    <w:abstractNumId w:val="7"/>
  </w:num>
  <w:num w:numId="27">
    <w:abstractNumId w:val="22"/>
  </w:num>
  <w:num w:numId="28">
    <w:abstractNumId w:val="0"/>
  </w:num>
  <w:num w:numId="29">
    <w:abstractNumId w:val="6"/>
  </w:num>
  <w:num w:numId="30">
    <w:abstractNumId w:val="23"/>
  </w:num>
  <w:num w:numId="31">
    <w:abstractNumId w:val="18"/>
  </w:num>
  <w:num w:numId="32">
    <w:abstractNumId w:val="3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F5"/>
    <w:rsid w:val="00880779"/>
    <w:rsid w:val="00A1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F59D2-8FCD-4F29-AA3C-B7F32317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gainippoh.co.jp/article/editorial/20250625.html?utm_source=chatgpt.com" TargetMode="External"/><Relationship Id="rId13" Type="http://schemas.openxmlformats.org/officeDocument/2006/relationships/hyperlink" Target="https://www.nippon.com/ja/in-depth/a02901/?utm_source=chatgp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ppon.com/ja/in-depth/a02901/?utm_source=chatgpt.com" TargetMode="External"/><Relationship Id="rId12" Type="http://schemas.openxmlformats.org/officeDocument/2006/relationships/hyperlink" Target="https://www.nippon.com/ja/in-depth/a02901/?utm_source=chatgp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ppon.com/ja/in-depth/a02901/?utm_source=chatgpt.com" TargetMode="External"/><Relationship Id="rId11" Type="http://schemas.openxmlformats.org/officeDocument/2006/relationships/hyperlink" Target="https://www.nippon.com/ja/in-depth/a02901/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ugainippoh.co.jp/article/editorial/20250625.html?utm_source=chatgpt.com" TargetMode="External"/><Relationship Id="rId10" Type="http://schemas.openxmlformats.org/officeDocument/2006/relationships/hyperlink" Target="https://www.chugainippoh.co.jp/article/editorial/20250625.html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ugainippoh.co.jp/article/editorial/20250625.html?utm_source=chatgpt.com" TargetMode="External"/><Relationship Id="rId14" Type="http://schemas.openxmlformats.org/officeDocument/2006/relationships/hyperlink" Target="https://www.nippon.com/ja/in-depth/a02901/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9FAC-9E34-4383-B0C5-8329E45E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2087</Words>
  <Characters>11901</Characters>
  <Application>Microsoft Office Word</Application>
  <DocSecurity>0</DocSecurity>
  <Lines>99</Lines>
  <Paragraphs>27</Paragraphs>
  <ScaleCrop>false</ScaleCrop>
  <Company/>
  <LinksUpToDate>false</LinksUpToDate>
  <CharactersWithSpaces>13961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2025-10-09T16:03:00Z</dcterms:created>
  <dcterms:modified xsi:type="dcterms:W3CDTF">2025-10-09T16:11:00Z</dcterms:modified>
</cp:coreProperties>
</file>